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2DD4" w14:textId="77777777" w:rsidR="00BD7536" w:rsidRDefault="00BD753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3DD" w:rsidRPr="005F23DD" w14:paraId="49E9E9A4" w14:textId="77777777" w:rsidTr="00BD7536">
        <w:trPr>
          <w:trHeight w:val="3148"/>
        </w:trPr>
        <w:tc>
          <w:tcPr>
            <w:tcW w:w="9212" w:type="dxa"/>
          </w:tcPr>
          <w:p w14:paraId="3F7DEFC3" w14:textId="77777777" w:rsidR="0003508C" w:rsidRDefault="005F23DD" w:rsidP="004D3CD6">
            <w:pPr>
              <w:pStyle w:val="Geenafstand"/>
            </w:pPr>
            <w:r w:rsidRPr="005F23DD">
              <w:t xml:space="preserve">Geacht </w:t>
            </w:r>
            <w:r w:rsidR="007F7C3D">
              <w:t>(schaduw)</w:t>
            </w:r>
            <w:r w:rsidR="0003508C">
              <w:t>raadslid,</w:t>
            </w:r>
          </w:p>
          <w:p w14:paraId="5D63EC32" w14:textId="77777777" w:rsidR="005F23DD" w:rsidRPr="005F23DD" w:rsidRDefault="005F23DD" w:rsidP="004D3CD6">
            <w:pPr>
              <w:pStyle w:val="Geenafstand"/>
            </w:pPr>
            <w:r w:rsidRPr="005F23DD">
              <w:t xml:space="preserve">U heeft in de vergadering van de raadscommissie of raad aangegeven een </w:t>
            </w:r>
            <w:r w:rsidR="0003508C">
              <w:t xml:space="preserve">ter kennisname gestuurde nota of brief </w:t>
            </w:r>
            <w:r w:rsidRPr="005F23DD">
              <w:t>te willen behandelen</w:t>
            </w:r>
            <w:r w:rsidR="0003508C">
              <w:t xml:space="preserve"> tijdens een vergadering. De commissie heeft ingestemd met uw verzoek.  Het kan ook zijn dat u met instemming van de commissie een onderwerp wil agenderen dat niet gerelateerd is aan een ter kennisname meegestuurd document</w:t>
            </w:r>
            <w:r w:rsidRPr="005F23DD">
              <w:t xml:space="preserve">. </w:t>
            </w:r>
          </w:p>
          <w:p w14:paraId="5D692AA1" w14:textId="77777777" w:rsidR="005F23DD" w:rsidRDefault="005F23DD" w:rsidP="005F23DD">
            <w:pPr>
              <w:pStyle w:val="Geenafstand"/>
            </w:pPr>
            <w:r w:rsidRPr="005F23DD">
              <w:t xml:space="preserve">Om die behandeling te kunnen voorbereiden en </w:t>
            </w:r>
            <w:r>
              <w:t xml:space="preserve">voorspoedig </w:t>
            </w:r>
            <w:r w:rsidRPr="005F23DD">
              <w:t xml:space="preserve">te laten verlopen wordt u gevraagd onderstaande in te vullen en dit formulier terug te sturen naar de griffier van de betreffende commissie. </w:t>
            </w:r>
          </w:p>
          <w:p w14:paraId="269554FB" w14:textId="77777777" w:rsidR="0003508C" w:rsidRPr="005F23DD" w:rsidRDefault="0003508C" w:rsidP="00BD7536">
            <w:pPr>
              <w:pStyle w:val="Geenafstand"/>
            </w:pPr>
            <w:r w:rsidRPr="0003508C">
              <w:t xml:space="preserve">Het </w:t>
            </w:r>
            <w:r w:rsidR="00BD7536">
              <w:t>verzoek aan u is het formulier</w:t>
            </w:r>
            <w:r w:rsidRPr="0003508C">
              <w:t xml:space="preserve"> </w:t>
            </w:r>
            <w:r w:rsidR="00BD7536">
              <w:t>ingevuld te retourneren</w:t>
            </w:r>
            <w:r w:rsidRPr="0003508C">
              <w:t xml:space="preserve"> aan de griffie uiterlijk voor 12.00 uur op de donderdag na de vergadering waarin het agenderingsverzoek gedaan is!</w:t>
            </w:r>
            <w:r>
              <w:t xml:space="preserve"> Het onderwerp wordt pas geagendeerd als het formulier is ingevuld.</w:t>
            </w:r>
          </w:p>
        </w:tc>
      </w:tr>
    </w:tbl>
    <w:p w14:paraId="2DB504DB" w14:textId="77777777" w:rsidR="005F23DD" w:rsidRDefault="005F23DD" w:rsidP="005F23DD">
      <w:pPr>
        <w:pStyle w:val="Geenafstand"/>
      </w:pPr>
    </w:p>
    <w:p w14:paraId="14881BF4" w14:textId="77777777" w:rsidR="005F23DD" w:rsidRPr="007D3EB9" w:rsidRDefault="005F23DD" w:rsidP="005F23DD">
      <w:pPr>
        <w:pStyle w:val="Geenafstand"/>
        <w:rPr>
          <w:b/>
          <w:sz w:val="28"/>
          <w:szCs w:val="28"/>
        </w:rPr>
      </w:pPr>
      <w:r w:rsidRPr="007D3EB9">
        <w:rPr>
          <w:b/>
          <w:sz w:val="28"/>
          <w:szCs w:val="28"/>
        </w:rPr>
        <w:t>In te vullen door de griffie</w:t>
      </w:r>
      <w:r w:rsidR="007D3EB9">
        <w:rPr>
          <w:b/>
          <w:sz w:val="28"/>
          <w:szCs w:val="28"/>
        </w:rPr>
        <w:t>:</w:t>
      </w:r>
    </w:p>
    <w:p w14:paraId="44A523AD" w14:textId="77777777" w:rsidR="007D3EB9" w:rsidRDefault="007D3EB9" w:rsidP="005F23D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F23DD" w14:paraId="1163E8BE" w14:textId="77777777" w:rsidTr="0003508C">
        <w:tc>
          <w:tcPr>
            <w:tcW w:w="1951" w:type="dxa"/>
          </w:tcPr>
          <w:p w14:paraId="0E567AFE" w14:textId="77777777" w:rsidR="005F23DD" w:rsidRDefault="005F23DD" w:rsidP="005F23DD">
            <w:pPr>
              <w:pStyle w:val="Geenafstand"/>
            </w:pPr>
            <w:r>
              <w:t>Commissie</w:t>
            </w:r>
          </w:p>
        </w:tc>
        <w:tc>
          <w:tcPr>
            <w:tcW w:w="2835" w:type="dxa"/>
          </w:tcPr>
          <w:p w14:paraId="26B91F44" w14:textId="77777777" w:rsidR="005F23DD" w:rsidRDefault="007D3EB9" w:rsidP="005F23DD">
            <w:pPr>
              <w:pStyle w:val="Geenafstand"/>
            </w:pPr>
            <w:r>
              <w:t>Datum</w:t>
            </w:r>
          </w:p>
        </w:tc>
        <w:tc>
          <w:tcPr>
            <w:tcW w:w="4426" w:type="dxa"/>
          </w:tcPr>
          <w:p w14:paraId="26F14800" w14:textId="77777777" w:rsidR="005F23DD" w:rsidRDefault="007D3EB9" w:rsidP="005F23DD">
            <w:pPr>
              <w:pStyle w:val="Geenafstand"/>
            </w:pPr>
            <w:r>
              <w:t>Email adres commissiegriffier</w:t>
            </w:r>
          </w:p>
        </w:tc>
      </w:tr>
      <w:tr w:rsidR="007D3EB9" w14:paraId="019BFF65" w14:textId="77777777" w:rsidTr="0003508C">
        <w:trPr>
          <w:trHeight w:val="547"/>
        </w:trPr>
        <w:tc>
          <w:tcPr>
            <w:tcW w:w="1951" w:type="dxa"/>
          </w:tcPr>
          <w:p w14:paraId="40E4721A" w14:textId="77777777" w:rsidR="0003508C" w:rsidRPr="00AA1E97" w:rsidRDefault="0003508C" w:rsidP="005F23DD">
            <w:pPr>
              <w:pStyle w:val="Geenafstand"/>
              <w:rPr>
                <w:rStyle w:val="Hyperlink"/>
                <w:color w:val="auto"/>
              </w:rPr>
            </w:pPr>
            <w:r w:rsidRPr="00AA1E97">
              <w:rPr>
                <w:rStyle w:val="Hyperlink"/>
                <w:color w:val="auto"/>
              </w:rPr>
              <w:t>Samenleving</w:t>
            </w:r>
          </w:p>
          <w:p w14:paraId="16FA2850" w14:textId="77777777" w:rsidR="0003508C" w:rsidRDefault="0003508C" w:rsidP="005F23DD">
            <w:pPr>
              <w:pStyle w:val="Geenafstand"/>
            </w:pPr>
          </w:p>
        </w:tc>
        <w:tc>
          <w:tcPr>
            <w:tcW w:w="2835" w:type="dxa"/>
          </w:tcPr>
          <w:p w14:paraId="15E948E0" w14:textId="7F15E345" w:rsidR="007D3EB9" w:rsidRDefault="00E67B50" w:rsidP="005F23DD">
            <w:pPr>
              <w:pStyle w:val="Geenafstand"/>
            </w:pPr>
            <w:r>
              <w:t>7 maart 2019</w:t>
            </w:r>
          </w:p>
        </w:tc>
        <w:tc>
          <w:tcPr>
            <w:tcW w:w="4426" w:type="dxa"/>
          </w:tcPr>
          <w:p w14:paraId="319D7B9D" w14:textId="77777777" w:rsidR="0003508C" w:rsidRDefault="00146FFE" w:rsidP="0003508C">
            <w:pPr>
              <w:pStyle w:val="Geenafstand"/>
            </w:pPr>
            <w:hyperlink r:id="rId7" w:history="1">
              <w:r w:rsidR="0003508C" w:rsidRPr="00AA1E97">
                <w:rPr>
                  <w:rStyle w:val="Hyperlink"/>
                  <w:color w:val="auto"/>
                </w:rPr>
                <w:t>ajhinkoerai@haarlem.nl</w:t>
              </w:r>
            </w:hyperlink>
            <w:r w:rsidR="0003508C" w:rsidRPr="00AA1E97">
              <w:t xml:space="preserve"> (Samenleving)</w:t>
            </w:r>
          </w:p>
        </w:tc>
      </w:tr>
    </w:tbl>
    <w:p w14:paraId="58A1727F" w14:textId="77777777" w:rsidR="007D3EB9" w:rsidRDefault="007D3EB9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D3EB9" w14:paraId="0AABA9D6" w14:textId="77777777" w:rsidTr="002E74BA">
        <w:tc>
          <w:tcPr>
            <w:tcW w:w="9062" w:type="dxa"/>
            <w:gridSpan w:val="2"/>
          </w:tcPr>
          <w:p w14:paraId="44B263CE" w14:textId="77777777" w:rsidR="007D3EB9" w:rsidRDefault="007D3EB9" w:rsidP="004D3CD6">
            <w:pPr>
              <w:pStyle w:val="Geenafstand"/>
            </w:pPr>
            <w:r>
              <w:t xml:space="preserve">Onderwerp  nota/brief e.d. </w:t>
            </w:r>
          </w:p>
        </w:tc>
      </w:tr>
      <w:tr w:rsidR="007D3EB9" w14:paraId="131D623E" w14:textId="77777777" w:rsidTr="002E74BA">
        <w:trPr>
          <w:trHeight w:val="547"/>
        </w:trPr>
        <w:tc>
          <w:tcPr>
            <w:tcW w:w="9062" w:type="dxa"/>
            <w:gridSpan w:val="2"/>
          </w:tcPr>
          <w:p w14:paraId="50F2F13C" w14:textId="0E6CEF29" w:rsidR="007D3EB9" w:rsidRDefault="003E752A" w:rsidP="00AA1E97">
            <w:pPr>
              <w:pStyle w:val="Geenafstand"/>
            </w:pPr>
            <w:r>
              <w:t xml:space="preserve">Informatienota: </w:t>
            </w:r>
            <w:r w:rsidRPr="003E752A">
              <w:t>Invulling experiment bijstand</w:t>
            </w:r>
          </w:p>
        </w:tc>
      </w:tr>
      <w:tr w:rsidR="002E74BA" w14:paraId="592E844B" w14:textId="77777777" w:rsidTr="002E74BA">
        <w:trPr>
          <w:trHeight w:val="547"/>
        </w:trPr>
        <w:tc>
          <w:tcPr>
            <w:tcW w:w="2263" w:type="dxa"/>
          </w:tcPr>
          <w:p w14:paraId="694E9706" w14:textId="77777777" w:rsidR="002E74BA" w:rsidRDefault="002E74BA" w:rsidP="004D3CD6">
            <w:pPr>
              <w:pStyle w:val="Geenafstand"/>
            </w:pPr>
            <w:r>
              <w:t>Indieners</w:t>
            </w:r>
          </w:p>
        </w:tc>
        <w:tc>
          <w:tcPr>
            <w:tcW w:w="6799" w:type="dxa"/>
          </w:tcPr>
          <w:p w14:paraId="0704AB5B" w14:textId="77777777" w:rsidR="002E74BA" w:rsidRDefault="00CA795E" w:rsidP="00D81038">
            <w:pPr>
              <w:pStyle w:val="Geenafstand"/>
            </w:pPr>
            <w:r>
              <w:t xml:space="preserve">VVD, Dhr. P. van Kessel </w:t>
            </w:r>
          </w:p>
        </w:tc>
      </w:tr>
      <w:tr w:rsidR="00BD7536" w14:paraId="358D4739" w14:textId="77777777" w:rsidTr="002E74BA">
        <w:trPr>
          <w:trHeight w:val="547"/>
        </w:trPr>
        <w:tc>
          <w:tcPr>
            <w:tcW w:w="2263" w:type="dxa"/>
          </w:tcPr>
          <w:p w14:paraId="689620F6" w14:textId="77777777" w:rsidR="00BD7536" w:rsidRDefault="00BD7536" w:rsidP="004D3CD6">
            <w:pPr>
              <w:pStyle w:val="Geenafstand"/>
            </w:pPr>
            <w:r>
              <w:t>Portefeuillehouder</w:t>
            </w:r>
          </w:p>
        </w:tc>
        <w:tc>
          <w:tcPr>
            <w:tcW w:w="6799" w:type="dxa"/>
          </w:tcPr>
          <w:p w14:paraId="627B76E6" w14:textId="67B1011D" w:rsidR="00BD7536" w:rsidRPr="0003508C" w:rsidRDefault="0072187A" w:rsidP="00AA1E97">
            <w:pPr>
              <w:pStyle w:val="Geenafstand"/>
              <w:rPr>
                <w:color w:val="FF0000"/>
              </w:rPr>
            </w:pPr>
            <w:bookmarkStart w:id="0" w:name="_GoBack"/>
            <w:bookmarkEnd w:id="0"/>
            <w:r>
              <w:t>F.</w:t>
            </w:r>
            <w:r w:rsidRPr="0072187A">
              <w:t xml:space="preserve"> </w:t>
            </w:r>
            <w:r w:rsidR="003E752A" w:rsidRPr="0072187A">
              <w:t>Roduner</w:t>
            </w:r>
          </w:p>
        </w:tc>
      </w:tr>
    </w:tbl>
    <w:p w14:paraId="07F21E3E" w14:textId="77777777" w:rsidR="007D3EB9" w:rsidRPr="007D3EB9" w:rsidRDefault="007D3EB9" w:rsidP="007D3EB9">
      <w:pPr>
        <w:pStyle w:val="Geenafstand"/>
        <w:rPr>
          <w:b/>
          <w:sz w:val="32"/>
          <w:szCs w:val="32"/>
        </w:rPr>
      </w:pPr>
      <w:r w:rsidRPr="007D3EB9">
        <w:rPr>
          <w:b/>
          <w:sz w:val="32"/>
          <w:szCs w:val="32"/>
        </w:rPr>
        <w:t xml:space="preserve">In te vullen door </w:t>
      </w:r>
      <w:r>
        <w:rPr>
          <w:b/>
          <w:sz w:val="32"/>
          <w:szCs w:val="32"/>
        </w:rPr>
        <w:t xml:space="preserve">(schaduw)raadslid </w:t>
      </w:r>
      <w:r w:rsidRPr="007D3EB9">
        <w:rPr>
          <w:b/>
          <w:sz w:val="32"/>
          <w:szCs w:val="32"/>
        </w:rPr>
        <w:t>of fractie</w:t>
      </w:r>
      <w:r>
        <w:rPr>
          <w:b/>
          <w:sz w:val="32"/>
          <w:szCs w:val="32"/>
        </w:rPr>
        <w:t>:</w:t>
      </w:r>
    </w:p>
    <w:p w14:paraId="6E7EDD67" w14:textId="77777777" w:rsidR="007D3EB9" w:rsidRDefault="007D3EB9" w:rsidP="007D3EB9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3EB9" w14:paraId="79952AA4" w14:textId="77777777" w:rsidTr="004D3CD6">
        <w:tc>
          <w:tcPr>
            <w:tcW w:w="9212" w:type="dxa"/>
          </w:tcPr>
          <w:p w14:paraId="1400B10E" w14:textId="77777777" w:rsidR="007D3EB9" w:rsidRPr="009D7723" w:rsidRDefault="009D7723" w:rsidP="004D3C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Motivatie </w:t>
            </w:r>
            <w:r w:rsidR="007D3EB9" w:rsidRPr="009D7723">
              <w:rPr>
                <w:b/>
              </w:rPr>
              <w:t xml:space="preserve">van agendering </w:t>
            </w:r>
          </w:p>
        </w:tc>
      </w:tr>
      <w:tr w:rsidR="007D3EB9" w14:paraId="78EB3E27" w14:textId="77777777" w:rsidTr="004D3CD6">
        <w:trPr>
          <w:trHeight w:val="547"/>
        </w:trPr>
        <w:tc>
          <w:tcPr>
            <w:tcW w:w="9212" w:type="dxa"/>
          </w:tcPr>
          <w:p w14:paraId="6A91DD7F" w14:textId="678137C9" w:rsidR="007D3EB9" w:rsidRDefault="00323149" w:rsidP="00E52EA5">
            <w:pPr>
              <w:pStyle w:val="Geenafstand"/>
            </w:pPr>
            <w:r>
              <w:t xml:space="preserve">Het college is teruggefloten door </w:t>
            </w:r>
            <w:r w:rsidR="005D3C7C">
              <w:t xml:space="preserve">het Rijk over het experimenteren met een basisinkomen. Daarom wil het </w:t>
            </w:r>
            <w:r w:rsidR="00F72304">
              <w:t xml:space="preserve">college </w:t>
            </w:r>
            <w:r w:rsidR="005D3C7C">
              <w:t xml:space="preserve">nu een ander </w:t>
            </w:r>
            <w:r w:rsidR="00F72304">
              <w:t xml:space="preserve">experiment starten met de bijstand. </w:t>
            </w:r>
            <w:r w:rsidR="00E52EA5">
              <w:t xml:space="preserve">Deze gaat starten in </w:t>
            </w:r>
            <w:r w:rsidR="00E70AD0">
              <w:t>het</w:t>
            </w:r>
            <w:r w:rsidR="00E52EA5">
              <w:t xml:space="preserve"> eerste kwartaal van 2019. </w:t>
            </w:r>
            <w:r w:rsidR="00F72304">
              <w:t>In het eerste kwartaal van 2020 zal er een evaluatie plaatsvinden.</w:t>
            </w:r>
            <w:r w:rsidR="00DC3282">
              <w:t xml:space="preserve"> Onbekend is echter wat de omvang van de onderliggende problematiek is</w:t>
            </w:r>
            <w:r w:rsidR="00BC408D">
              <w:t xml:space="preserve">. </w:t>
            </w:r>
            <w:r w:rsidR="00977453">
              <w:t>Ook de informatie over de wijze waarop de evaluatie wordt vormgegeven ontbreekt.</w:t>
            </w:r>
            <w:r w:rsidR="00BC408D">
              <w:t xml:space="preserve">  </w:t>
            </w:r>
          </w:p>
        </w:tc>
      </w:tr>
    </w:tbl>
    <w:p w14:paraId="73BC6962" w14:textId="77777777" w:rsidR="00255A1F" w:rsidRDefault="00255A1F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EB9" w14:paraId="5CBC5635" w14:textId="77777777" w:rsidTr="00A10D54">
        <w:tc>
          <w:tcPr>
            <w:tcW w:w="9062" w:type="dxa"/>
          </w:tcPr>
          <w:p w14:paraId="1E23C153" w14:textId="77777777" w:rsidR="007D3EB9" w:rsidRPr="009D7723" w:rsidRDefault="007D3EB9" w:rsidP="004D3CD6">
            <w:pPr>
              <w:pStyle w:val="Geenafstand"/>
              <w:rPr>
                <w:b/>
              </w:rPr>
            </w:pPr>
            <w:r w:rsidRPr="009D7723">
              <w:rPr>
                <w:b/>
              </w:rPr>
              <w:t xml:space="preserve">Doel van de </w:t>
            </w:r>
            <w:r w:rsidR="000858B7">
              <w:rPr>
                <w:b/>
              </w:rPr>
              <w:t>bespreking</w:t>
            </w:r>
          </w:p>
        </w:tc>
      </w:tr>
      <w:tr w:rsidR="00A10D54" w14:paraId="0DB048CC" w14:textId="77777777" w:rsidTr="00A10D54">
        <w:trPr>
          <w:trHeight w:val="547"/>
        </w:trPr>
        <w:tc>
          <w:tcPr>
            <w:tcW w:w="9062" w:type="dxa"/>
          </w:tcPr>
          <w:p w14:paraId="40440CEA" w14:textId="328271DC" w:rsidR="00A10D54" w:rsidRDefault="00A36A00" w:rsidP="001D4561">
            <w:pPr>
              <w:pStyle w:val="Geenafstand"/>
            </w:pPr>
            <w:r>
              <w:t xml:space="preserve">Informatie ophalen bij de wethouder over de noodzaak </w:t>
            </w:r>
            <w:r w:rsidR="009E3729">
              <w:t xml:space="preserve">en vormgeving </w:t>
            </w:r>
            <w:r>
              <w:t>van dit experiment en de wijze van eva</w:t>
            </w:r>
            <w:r w:rsidR="005B01DD">
              <w:t xml:space="preserve">lueren. </w:t>
            </w:r>
          </w:p>
        </w:tc>
      </w:tr>
    </w:tbl>
    <w:p w14:paraId="3EE58124" w14:textId="77777777" w:rsidR="007D3EB9" w:rsidRDefault="007D3EB9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3CD6" w14:paraId="38934B1C" w14:textId="77777777" w:rsidTr="004D3CD6">
        <w:tc>
          <w:tcPr>
            <w:tcW w:w="9212" w:type="dxa"/>
          </w:tcPr>
          <w:p w14:paraId="0598236A" w14:textId="77777777" w:rsidR="004D3CD6" w:rsidRPr="00A10D54" w:rsidRDefault="00144B5D" w:rsidP="004D3CD6">
            <w:pPr>
              <w:pStyle w:val="Geenafstand"/>
              <w:rPr>
                <w:b/>
              </w:rPr>
            </w:pPr>
            <w:r w:rsidRPr="00A10D54">
              <w:rPr>
                <w:b/>
              </w:rPr>
              <w:t xml:space="preserve"> </w:t>
            </w:r>
            <w:r w:rsidR="0008246D" w:rsidRPr="00A10D54">
              <w:rPr>
                <w:b/>
              </w:rPr>
              <w:t xml:space="preserve">Wat wordt aan de </w:t>
            </w:r>
            <w:r w:rsidR="00A42824" w:rsidRPr="00A10D54">
              <w:rPr>
                <w:b/>
              </w:rPr>
              <w:t xml:space="preserve">andere </w:t>
            </w:r>
            <w:r w:rsidR="0008246D" w:rsidRPr="00A10D54">
              <w:rPr>
                <w:b/>
              </w:rPr>
              <w:t>fracties</w:t>
            </w:r>
            <w:r w:rsidR="00BD7536" w:rsidRPr="00A10D54">
              <w:rPr>
                <w:b/>
              </w:rPr>
              <w:t xml:space="preserve"> gevraagd</w:t>
            </w:r>
            <w:r w:rsidR="0008246D" w:rsidRPr="00A10D54">
              <w:rPr>
                <w:b/>
              </w:rPr>
              <w:t>?</w:t>
            </w:r>
          </w:p>
        </w:tc>
      </w:tr>
      <w:tr w:rsidR="004D3CD6" w14:paraId="1875B378" w14:textId="77777777" w:rsidTr="004D3CD6">
        <w:trPr>
          <w:trHeight w:val="547"/>
        </w:trPr>
        <w:tc>
          <w:tcPr>
            <w:tcW w:w="9212" w:type="dxa"/>
          </w:tcPr>
          <w:p w14:paraId="05B55475" w14:textId="494B5480" w:rsidR="00F57B5B" w:rsidRPr="00A10D54" w:rsidRDefault="005F0C55" w:rsidP="00D81038">
            <w:pPr>
              <w:pStyle w:val="Geenafstand"/>
              <w:tabs>
                <w:tab w:val="left" w:pos="1110"/>
              </w:tabs>
            </w:pPr>
            <w:r>
              <w:t xml:space="preserve">Het collegevoorstel </w:t>
            </w:r>
            <w:r w:rsidR="00C35603">
              <w:t xml:space="preserve">voor een experiment en evaluatie </w:t>
            </w:r>
            <w:r>
              <w:t>kritisch beoordelen op noodzaak</w:t>
            </w:r>
            <w:r w:rsidR="00C35603">
              <w:t xml:space="preserve"> en vormgeving. </w:t>
            </w:r>
          </w:p>
        </w:tc>
      </w:tr>
    </w:tbl>
    <w:p w14:paraId="7672C773" w14:textId="77777777" w:rsidR="004D3CD6" w:rsidRDefault="004D3CD6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3CD6" w14:paraId="278EC1CB" w14:textId="77777777" w:rsidTr="004D3CD6">
        <w:tc>
          <w:tcPr>
            <w:tcW w:w="9212" w:type="dxa"/>
          </w:tcPr>
          <w:p w14:paraId="2C5A8435" w14:textId="77777777" w:rsidR="004D3CD6" w:rsidRPr="000858B7" w:rsidRDefault="004D3CD6" w:rsidP="004D3CD6">
            <w:pPr>
              <w:pStyle w:val="Geenafstand"/>
              <w:rPr>
                <w:b/>
              </w:rPr>
            </w:pPr>
            <w:r w:rsidRPr="000858B7">
              <w:rPr>
                <w:b/>
              </w:rPr>
              <w:t>Wat wordt aan de portefeuillehouder</w:t>
            </w:r>
            <w:r w:rsidR="00A42824">
              <w:rPr>
                <w:b/>
              </w:rPr>
              <w:t>/college</w:t>
            </w:r>
            <w:r w:rsidR="00BD7536">
              <w:rPr>
                <w:b/>
              </w:rPr>
              <w:t xml:space="preserve"> gevraagd</w:t>
            </w:r>
            <w:r w:rsidRPr="000858B7">
              <w:rPr>
                <w:b/>
              </w:rPr>
              <w:t>?</w:t>
            </w:r>
          </w:p>
        </w:tc>
      </w:tr>
      <w:tr w:rsidR="004D3CD6" w14:paraId="54CC32C8" w14:textId="77777777" w:rsidTr="004D3CD6">
        <w:trPr>
          <w:trHeight w:val="547"/>
        </w:trPr>
        <w:tc>
          <w:tcPr>
            <w:tcW w:w="9212" w:type="dxa"/>
          </w:tcPr>
          <w:p w14:paraId="2AAD48BD" w14:textId="260B5A24" w:rsidR="004D3CD6" w:rsidRDefault="00C35603" w:rsidP="001D4561">
            <w:pPr>
              <w:pStyle w:val="Geenafstand"/>
            </w:pPr>
            <w:r>
              <w:lastRenderedPageBreak/>
              <w:t xml:space="preserve">Inzicht geven in de </w:t>
            </w:r>
            <w:r w:rsidR="00960A71">
              <w:t xml:space="preserve">onderliggende redenen en de omvang van </w:t>
            </w:r>
            <w:r w:rsidR="00723A0F">
              <w:t>de problematiek voor dit experiment met de bijstand. Uitleggen hoe het experiment vorm gegeven wordt</w:t>
            </w:r>
            <w:r w:rsidR="00E036FA">
              <w:t>. Uitleggen hoe de evaluatie vormgegeven wordt</w:t>
            </w:r>
            <w:r w:rsidR="00F629FF">
              <w:t xml:space="preserve">. Inschatting van de financiële gevolgen geven. </w:t>
            </w:r>
          </w:p>
        </w:tc>
      </w:tr>
    </w:tbl>
    <w:p w14:paraId="38C4FE5F" w14:textId="77777777" w:rsidR="004D3CD6" w:rsidRPr="007D3EB9" w:rsidRDefault="004D3CD6" w:rsidP="007D3EB9"/>
    <w:sectPr w:rsidR="004D3CD6" w:rsidRPr="007D3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45DB" w14:textId="77777777" w:rsidR="00EC0C83" w:rsidRDefault="00EC0C83" w:rsidP="007D3EB9">
      <w:pPr>
        <w:spacing w:after="0" w:line="240" w:lineRule="auto"/>
      </w:pPr>
      <w:r>
        <w:separator/>
      </w:r>
    </w:p>
  </w:endnote>
  <w:endnote w:type="continuationSeparator" w:id="0">
    <w:p w14:paraId="26620234" w14:textId="77777777" w:rsidR="00EC0C83" w:rsidRDefault="00EC0C83" w:rsidP="007D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AB42" w14:textId="77777777" w:rsidR="00CC6213" w:rsidRDefault="00CC62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CD54" w14:textId="77777777" w:rsidR="00CC6213" w:rsidRDefault="00CC62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20B3" w14:textId="77777777" w:rsidR="00CC6213" w:rsidRDefault="00CC62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638B" w14:textId="77777777" w:rsidR="00EC0C83" w:rsidRDefault="00EC0C83" w:rsidP="007D3EB9">
      <w:pPr>
        <w:spacing w:after="0" w:line="240" w:lineRule="auto"/>
      </w:pPr>
      <w:r>
        <w:separator/>
      </w:r>
    </w:p>
  </w:footnote>
  <w:footnote w:type="continuationSeparator" w:id="0">
    <w:p w14:paraId="1883D064" w14:textId="77777777" w:rsidR="00EC0C83" w:rsidRDefault="00EC0C83" w:rsidP="007D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BB76" w14:textId="77777777" w:rsidR="00CC6213" w:rsidRDefault="00CC62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0BB" w14:textId="77777777" w:rsidR="00CC6213" w:rsidRDefault="00CC6213">
    <w:pPr>
      <w:pStyle w:val="Koptekst"/>
    </w:pPr>
  </w:p>
  <w:p w14:paraId="12063A28" w14:textId="77777777" w:rsidR="00CC6213" w:rsidRDefault="00CC6213">
    <w:pPr>
      <w:pStyle w:val="Koptekst"/>
    </w:pPr>
  </w:p>
  <w:p w14:paraId="13F1CA4E" w14:textId="77777777" w:rsidR="00CC6213" w:rsidRDefault="00CC62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D96A" w14:textId="77777777" w:rsidR="00CC6213" w:rsidRDefault="00CC62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2E9"/>
    <w:multiLevelType w:val="hybridMultilevel"/>
    <w:tmpl w:val="A1523EF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F54C4"/>
    <w:multiLevelType w:val="hybridMultilevel"/>
    <w:tmpl w:val="4922FFE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3DD"/>
    <w:rsid w:val="0003508C"/>
    <w:rsid w:val="0008246D"/>
    <w:rsid w:val="000858B7"/>
    <w:rsid w:val="00087BF5"/>
    <w:rsid w:val="00113EDC"/>
    <w:rsid w:val="00115D7C"/>
    <w:rsid w:val="00144B5D"/>
    <w:rsid w:val="00146FFE"/>
    <w:rsid w:val="001D4561"/>
    <w:rsid w:val="00255A1F"/>
    <w:rsid w:val="0028541C"/>
    <w:rsid w:val="00297500"/>
    <w:rsid w:val="002E74BA"/>
    <w:rsid w:val="00301696"/>
    <w:rsid w:val="00323149"/>
    <w:rsid w:val="003E752A"/>
    <w:rsid w:val="0047786D"/>
    <w:rsid w:val="004D3CD6"/>
    <w:rsid w:val="00500421"/>
    <w:rsid w:val="00533240"/>
    <w:rsid w:val="005B01DD"/>
    <w:rsid w:val="005D3C7C"/>
    <w:rsid w:val="005F0C55"/>
    <w:rsid w:val="005F23DD"/>
    <w:rsid w:val="00622E9A"/>
    <w:rsid w:val="00635E3E"/>
    <w:rsid w:val="006A408E"/>
    <w:rsid w:val="006F12C0"/>
    <w:rsid w:val="006F7C5F"/>
    <w:rsid w:val="0072187A"/>
    <w:rsid w:val="00723A0F"/>
    <w:rsid w:val="007A01B6"/>
    <w:rsid w:val="007D3EB9"/>
    <w:rsid w:val="007F7C3D"/>
    <w:rsid w:val="00832518"/>
    <w:rsid w:val="00845FD2"/>
    <w:rsid w:val="00882AD6"/>
    <w:rsid w:val="008A731E"/>
    <w:rsid w:val="008B055B"/>
    <w:rsid w:val="008E2D88"/>
    <w:rsid w:val="009538DB"/>
    <w:rsid w:val="00960A71"/>
    <w:rsid w:val="00977453"/>
    <w:rsid w:val="0098200F"/>
    <w:rsid w:val="009C7FCF"/>
    <w:rsid w:val="009D7723"/>
    <w:rsid w:val="009E3729"/>
    <w:rsid w:val="009F7DE0"/>
    <w:rsid w:val="00A10D54"/>
    <w:rsid w:val="00A36A00"/>
    <w:rsid w:val="00A42824"/>
    <w:rsid w:val="00AA1E97"/>
    <w:rsid w:val="00BC1528"/>
    <w:rsid w:val="00BC408D"/>
    <w:rsid w:val="00BD7536"/>
    <w:rsid w:val="00C04D03"/>
    <w:rsid w:val="00C35603"/>
    <w:rsid w:val="00C41CEF"/>
    <w:rsid w:val="00CA795E"/>
    <w:rsid w:val="00CC6213"/>
    <w:rsid w:val="00CF6CE4"/>
    <w:rsid w:val="00D62F52"/>
    <w:rsid w:val="00D81038"/>
    <w:rsid w:val="00DC3282"/>
    <w:rsid w:val="00E036FA"/>
    <w:rsid w:val="00E52EA5"/>
    <w:rsid w:val="00E67B50"/>
    <w:rsid w:val="00E70AD0"/>
    <w:rsid w:val="00EB13D7"/>
    <w:rsid w:val="00EC0C83"/>
    <w:rsid w:val="00F4332F"/>
    <w:rsid w:val="00F57B5B"/>
    <w:rsid w:val="00F629FF"/>
    <w:rsid w:val="00F7230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6619"/>
  <w15:docId w15:val="{E3BB5CB8-8839-4F1F-BD83-5F4FE3F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23D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F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EB9"/>
  </w:style>
  <w:style w:type="paragraph" w:styleId="Voettekst">
    <w:name w:val="footer"/>
    <w:basedOn w:val="Standaard"/>
    <w:link w:val="Voet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EB9"/>
  </w:style>
  <w:style w:type="character" w:styleId="Hyperlink">
    <w:name w:val="Hyperlink"/>
    <w:basedOn w:val="Standaardalinea-lettertype"/>
    <w:uiPriority w:val="99"/>
    <w:unhideWhenUsed/>
    <w:rsid w:val="0003508C"/>
    <w:rPr>
      <w:color w:val="0000FF" w:themeColor="hyperlink"/>
      <w:u w:val="single"/>
    </w:rPr>
  </w:style>
  <w:style w:type="paragraph" w:customStyle="1" w:styleId="Default">
    <w:name w:val="Default"/>
    <w:rsid w:val="00D81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jhinkoerai@haarlem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Josine Spier</dc:creator>
  <cp:lastModifiedBy>Anita Jhinkoe-Rai</cp:lastModifiedBy>
  <cp:revision>3</cp:revision>
  <cp:lastPrinted>2018-05-15T12:44:00Z</cp:lastPrinted>
  <dcterms:created xsi:type="dcterms:W3CDTF">2019-02-15T13:38:00Z</dcterms:created>
  <dcterms:modified xsi:type="dcterms:W3CDTF">2019-02-15T13:41:00Z</dcterms:modified>
</cp:coreProperties>
</file>