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 Kappen van vier monumentale bomen aan Van Zeggelenplein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NSL-melding afwisselende rijrichting Waarderbrug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Fietspad Claus Sluterweg (Houthof)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vrijgeven investeringen vervangingsprogramma’s uit investeringsplan 2012-2017 jaarschijf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Conceptreactie ontwerp BP Woongebied Spaarnebuiten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Voorkeurstracé HOV door Haarlem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Vervolgstappen uitvoering Regionale Bereikbaarheidsvisie Zuid-Kennemerland, bereikbaar door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3/10-januari/20:00/-2012439150nbspKappen-van-vier-monumentale-bomen-aan-Van-Zeggelenplein/2012439150-BW-Nota--Kappen-van-vier-monumentale-bomen-aan-Van-Zeggelenplein.pdf" TargetMode="External" /><Relationship Id="rId26" Type="http://schemas.openxmlformats.org/officeDocument/2006/relationships/hyperlink" Target="https://gemeentebestuur.haarlem.nl/Vergaderingen/Commissie-beheer/2013/10-januari/20:00/-2012451930nbspNSL-melding-afwisselende-rijrichting-Waarderbrug/2012451930-BW-Nota-NSL-melding-afwisselende-rijrichting-Waarderbrug-.pdf" TargetMode="External" /><Relationship Id="rId27" Type="http://schemas.openxmlformats.org/officeDocument/2006/relationships/hyperlink" Target="https://gemeentebestuur.haarlem.nl/Vergaderingen/Commissie-beheer/2013/10-januari/20:00/-2012430482nbspFietspad-Claus-Sluterweg-Houthof/2012430482-BW-Nota-Fietspad-Claus-Sluterweg-Houthof.pdf" TargetMode="External" /><Relationship Id="rId28" Type="http://schemas.openxmlformats.org/officeDocument/2006/relationships/hyperlink" Target="https://gemeentebestuur.haarlem.nl/Vergaderingen/Commissie-beheer/2013/10-januari/20:00/-2012106364nbspVrijgeven-investeringen-vervangingsprogrammas-uit-investeringsplan-2012-2017-jaarschijf-2012/2012106364-BW-Nota-vrijgeven-investeringen-vervangingsprogrammas-uit-investeringsplan-2012-2017-jaarschijf-2012.pdf" TargetMode="External" /><Relationship Id="rId29" Type="http://schemas.openxmlformats.org/officeDocument/2006/relationships/hyperlink" Target="https://gemeentebestuur.haarlem.nl/Vergaderingen/Commissie-beheer/2013/10-januari/20:00/Conceptreactie-ontwerp-BP-Woongebied-Spaarnebuiten-2012/2013000906-BW-Nota-Conceptreactie-ontwerp-BP-Woongebied-Spaarnebuiten-20121.pdf" TargetMode="External" /><Relationship Id="rId30" Type="http://schemas.openxmlformats.org/officeDocument/2006/relationships/hyperlink" Target="https://gemeentebestuur.haarlem.nl/Vergaderingen/Commissie-beheer/2013/10-januari/20:00/Voorkeurstrace-HOV-door-Haarlem-Noord/2012474179-BW-Nota-Voorkeurstrace-HOV-door-Haarlem-Noord.pdf" TargetMode="External" /><Relationship Id="rId37" Type="http://schemas.openxmlformats.org/officeDocument/2006/relationships/hyperlink" Target="https://gemeentebestuur.haarlem.nl/Vergaderingen/Commissie-beheer/2013/10-januari/20:00/Vervolgstappen-uitvoering-Regionale-Bereikbaarheidsvisie-Zuid-Kennemerland--bereikbaar-door-samenwerking/2012334664-BW-Nota-Vervolgstappen-uitvoering-Regionale-Bereikbaarheidsvisie-Zuid-Kennemerland--bereikbaar-door-samenwerk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