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05-20 Besluitenlijst commissie Ontwikkeling 20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20-mei/17:00/05-20-Besluitenlijst-commissie-Ontwikkeling-20-me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05-13 Besluitenlijst commissie Ontwikkeling 13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13-mei/17:00/05-13-Besluitenlijst-commissie-Ontwikkeling-13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04-09 Besluitenlijst commissie Ontwikkeling 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04-09-Besluitenlijst-commissie-Ontwikkeling-9-april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5-14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4-mei/20:00/5-14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13-5 Besluitenlijst Commissie samenleving 13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0/13-mei/20:00/13-5-Besluitenlijst-Commissie-samenleving-13-mei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531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