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Brief-van-wethouder-Nieuwenburg-van-6-april-2010-inzake-ter-inzage-legging-ontwerpbestemmingsplan-Van-Tubergen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commissie bestuur 16 april 2099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B-W-Nota-Jaarverslag-commissie-BBS-2008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Brief-van-wethouder-Nieuwenburg-van-14-oktober-2008-inzake-energiekosten-Voedselbank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Brief-van-burgemeester-Schneiders-d.d.-13-oktober-2008-inzake-concept-prestatieovereenkomst-City-Marketing-Haarlem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Brief-van-wethouder-Van-Velzen-van-17-oktober-2008-inzake-sociale-woningen-in-het-Raakscomplex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Brief-van-wethouder-Van-Velzen-van-14-oktober-2008-inzake-informatiewaarde-Meerjaren-Programma-Grondexploitaties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B-W-Nota-de-regionale-agenda-van-Haarlem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Agenda-vergadering-Commissie-Ontwikkeling-d.d.-15-11-2007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Zuid-Oosterkerk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Actiepuntenlijst-commissie-Samenleving-d.d.-12-10-2006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Brief-van-wethouder-Divendal-d.d.-27-sepember-2006-inzake-kunstgrasvelden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Brief-van-wethouder-Divendal-d.d.-29-september-2006-inzake-beleidsnota-Volkstuinen-2000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Cassee van 16 maart 2011 inzake nieuwe locaties Doe-tuinen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0/22-april/20:00/Brief-van-wethouder-Nieuwenburg-van-6-april-2010-inzake-ter-inzage-legging-ontwerpbestemmingsplan-Van-Tubergen-2010-70151/Brief-van-wethouder-Nieuwenburg-van-6-april-2010-inzake-ter-inzage-legging-ontwerpbestemmingsplan-Van-Tubergen.pdf" TargetMode="External" /><Relationship Id="rId26" Type="http://schemas.openxmlformats.org/officeDocument/2006/relationships/hyperlink" Target="https://gemeentebestuur.haarlem.nl/Vergaderingen/Commissie-bestuur/2009/16-april/20:00/vastgesteld-verslag-commissie-bestuur-16-april-2099.pdf" TargetMode="External" /><Relationship Id="rId27" Type="http://schemas.openxmlformats.org/officeDocument/2006/relationships/hyperlink" Target="https://gemeentebestuur.haarlem.nl/Vergaderingen/Commissie-bestuur/2009/16-april/20:00/Jaarverslag-commissie-BBS-2008/B-W-Nota-Jaarverslag-commissie-BBS-2008.pdf" TargetMode="External" /><Relationship Id="rId28" Type="http://schemas.openxmlformats.org/officeDocument/2006/relationships/hyperlink" Target="https://gemeentebestuur.haarlem.nl/Vergaderingen/Commissie-ontwikkeling/2008/13-november/20:00/Brief-van-wethouder-Nieuwenburg-van-14-oktober-2008-inzake-energiekosten-Voedselbank-actiepunt-nr-919/Brief-van-wethouder-Nieuwenburg-van-14-oktober-2008-inzake-energiekosten-Voedselbank-1.pdf" TargetMode="External" /><Relationship Id="rId29" Type="http://schemas.openxmlformats.org/officeDocument/2006/relationships/hyperlink" Target="https://gemeentebestuur.haarlem.nl/Vergaderingen/Commissie-ontwikkeling/2008/13-november/20:00/Brief-van-burgemeester-Schneiders-d-d-13-oktober-2008-inzake-concept-prestatieovereenkomst-City-Marketing-Haarlem-toegezonden-op-14-oktober-jl/Brief-van-burgemeester-Schneiders-d-d-13-oktober-2008-inzake-concept-prestatieovereenkomst-City-Marketing-Haarlem-1.pdf" TargetMode="External" /><Relationship Id="rId30" Type="http://schemas.openxmlformats.org/officeDocument/2006/relationships/hyperlink" Target="https://gemeentebestuur.haarlem.nl/Vergaderingen/Commissie-ontwikkeling/2008/13-november/20:00/Brief-van-wethouder-Van-Velzen-van-17-oktober-2008-inzake-sociale-woningen-in-het-Raakscomplex-verzonden-17-oktober-2008/Brief-van-wethouder-Van-Velzen-van-17-oktober-2008-inzake-sociale-woningen-in-het-Raakscomplex.pdf" TargetMode="External" /><Relationship Id="rId37" Type="http://schemas.openxmlformats.org/officeDocument/2006/relationships/hyperlink" Target="https://gemeentebestuur.haarlem.nl/Vergaderingen/Commissie-ontwikkeling/2008/13-november/20:00/Brief-van-wethouder-Van-Velzen-van-14-oktober-2008-inzake-informatiewaarde-Meerjaren-Programma-Grondexploitaties/Brief-van-wethouder-Van-Velzen-van-14-oktober-2008-inzake-informatiewaarde-Meerjaren-Programma-Grondexploitaties-1.pdf" TargetMode="External" /><Relationship Id="rId38" Type="http://schemas.openxmlformats.org/officeDocument/2006/relationships/hyperlink" Target="https://gemeentebestuur.haarlem.nl/Vergaderingen/Commissie-ontwikkeling/2008/31-januari/20:00/De-regionale-agenda-van-Haarlem/B-W-Nota-de-regionale-agenda-van-Haarlem.pdf" TargetMode="External" /><Relationship Id="rId39" Type="http://schemas.openxmlformats.org/officeDocument/2006/relationships/hyperlink" Target="https://gemeentebestuur.haarlem.nl/Vergaderingen/Commissie-ontwikkeling/2007/15-november/20:00/Agenda-vergadering-Commissie-Ontwikkeling-d-d-15-11-2007.pdf" TargetMode="External" /><Relationship Id="rId40" Type="http://schemas.openxmlformats.org/officeDocument/2006/relationships/hyperlink" Target="https://gemeentebestuur.haarlem.nl/Vergaderingen/Commissie-ontwikkeling/2007/15-november/20:00/Zuid-Oosterkerk/Zuid-Oosterkerk.pdf" TargetMode="External" /><Relationship Id="rId41" Type="http://schemas.openxmlformats.org/officeDocument/2006/relationships/hyperlink" Target="https://gemeentebestuur.haarlem.nl/Vergaderingen/Commissie-samenleving/2006/12-oktober/20:00/Agenda-komende-commissievergadering-en-en-actielijst-en-jaarplanning-t-b-v-de-vergadering-van-12-oktober-2006/Actiepuntenlijst-commissie-Samenleving-d-d-12-10-2006.pdf" TargetMode="External" /><Relationship Id="rId42" Type="http://schemas.openxmlformats.org/officeDocument/2006/relationships/hyperlink" Target="https://gemeentebestuur.haarlem.nl/Vergaderingen/Commissie-samenleving/2006/12-oktober/20:00/Brief-van-wethouder-Divendal-d-d-27-september-2006-inzake-kunstgrasvelden/Brief-van-wethouder-Divendal-d-d-27-sepember-2006-inzake-kunstgrasvelden-1.pdf" TargetMode="External" /><Relationship Id="rId43" Type="http://schemas.openxmlformats.org/officeDocument/2006/relationships/hyperlink" Target="https://gemeentebestuur.haarlem.nl/Vergaderingen/Commissie-samenleving/2006/12-oktober/20:00/Brief-van-wethouder-Divendal-d-d-29-september-2006-inzake-beleidsnota-Volkstuinen-2000/Brief-van-wethouder-Divendal-d-d-29-september-2006-inzake-beleidsnota-Volkstuinen-2000-1.pdf" TargetMode="External" /><Relationship Id="rId44" Type="http://schemas.openxmlformats.org/officeDocument/2006/relationships/hyperlink" Target="https://gemeentebestuur.haarlem.nl/Vergaderingen/Commissie-beheer/2011/28-april/20:00/2011075856-Brief-van-wethouder-Cassee-van-16-maart-2011-inzake-nieuwe-locaties-Doe-tuinen/Brief-van-wethouder-Cassee-van-16-maart-2011-inzake-nieuwe-locaties-Doe-tui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