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7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Raadsstuk Raadsjaaragenda 2017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37920-Raadsjaaragenda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Raadsstuk Vaststellen Raadsjaaragenda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6/01-december/17:00/Raadsjaaragenda-2017-JvS-JW/Raadsjaaragenda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Raadsjaaragenda 2017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37920-Raadsjaaragenda-20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Vaststellen bestemmingsplan 'Rozenprieel'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5-2-Vaststellen-bestemmingsplan-Rozenprie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2227-2-Maatregelen-Moderniseren-Parker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Beschikbaar stellen aangepast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6653-2-Beschikbaar-stellen-aangepast-aanvullend-krediet-Industriehaven-bru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42669-2-Raadsstuk-Aanvullend-krediet-Industriehaven-brug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Vaststelling bestemmingsplan en beeldkwaliteitsplan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9644-2-Vaststelling-bestemmingsplan-en-beeldkwaliteitsplan-Wijngaardtui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Visie op de maatschappelijke integratie en participatie van statushouders in Haarlem: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9673-2-Raadsstuk-Visie-op-de-maatschappelijke-integratie-en-participatie-van-statushouders-in-Haarlem-samen-do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Visie op de maatschappelijke integratie en participatie van statushouders in Haarlem: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9673-2-Raadsstuk-Visie-op-de-maatschappelijke-integratie-en-participatie-van-statushouders-in-Haarlem-samen-d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Eerste Wijziging Gemeenschappelijke Regeling (GR) Schoolverzuim en Voortijdig Schoolverlaten regio 
              <text:s/>
              "West-Kennemerland"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8033-2-Eerste-Wijziging-Gemeenschappelijke-Regeling-GR-Schoolverzuim-en-Voortijdig-Schoolverlaten-regio-West-Kennemer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Normenkader financiële rechtmatigheid 2016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9304-2-Normenkader-financiele-rechtmatigheid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Beschikbaar stellen aangepast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6653-2-Beschikbaar-stellen-aangepast-aanvullend-krediet-Industriehaven-bru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Vaststelling bestemmingsplan en beeldkwaliteitsplan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9644-2-Vaststelling-bestemmingsplan-en-beeldkwaliteitsplan-Wijngaardtu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Nota reserves en voorzieningen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53878-2-Nota-reserves-en-voorzieningen-2016-2020-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Realisatie instandhouding openbaar voortgezet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8788-2-Realisatie-instandhouding-openbaar-voortgezet-onderwijs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Realisatie instandhouding openbaar primair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6130-2-Realisatie-instandhouding-openbaar-primair-onderwijs-2015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Realisatie instandhouding openbaar voortgezet gymnasiaal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76854-2-Realisatie-instandhouding-openbaar-voortgezet-gymnasiaal-onderwijs-2015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02. Raadsstuk Haarlemse belastingvoorstellen 2017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8025-02-Haarlemse-belastingvoorstellen-2017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2227-2-Maatregelen-Moderniseren-Park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Stedenbouwkundige randvoorwaarden, grondexploitatie, verkoopstrategie en selectieleidraad Poort van Boerhaave - Damiatelocatie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30454-2-Stedenbouwkundige-randvoorwaarden-grondexploitatie-verkoopstrategie-en-selectieleidraad-Poort-van-Boerhaave-Damiatelocati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Detailhandelsvisie Haarlem Winkelstad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24579-2-Detailhandelsvisie-Haarlem-Winkelstad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Wijziging Precarioverordening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9-2-Wijziging-Precarioverordening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Aanvraag bouwkrediet Nieuwe Landstraat 12 
              <text:s/>
              voor De Schelp school voor basis en voortgezet speciaalonderwijs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80993-2-Aanvraag-bouwkrediet-Nieuwe-Landstraat-12-voor-De-Schelp-school-voor-basis-en-voortgezet-speciaalonderwijs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Onderzoek naar locatie overdekte skatehal inclusief begroting en dekkingsvoorstel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65101-2-Onderzoek-naar-locatie-overdekte-skatehal-inclusief-begroting-en-dekking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Bouwkrediet aanpassing voorzijde Leidsevaart 220 voor voortgezet onderwijsschool het Eerste Christelijk Lyceum (ECL).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16669-2-Bouwkrediet-aanpassing-voorzijde-Leidsvaart-220-voor-voortgezet-onderwijsschool-het-Eerste-Christelijk-Lyceum-ECL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Bekrachtigen geheimhouding bijlage 4 Grondexploitatie bij Stedenbouwkundige randvoorwaarden en grondexploitatie Poort van Boerhaave - Damiatelocatie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78184-Bekrachtigen-geheimhouding-bijlage-4-Grondexploitatie-bij-Stedenbouwkundige-randvoorwaarden-en-grondexploitatie-Poort-van-Boerhaave-Damiateloc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Realisatie instandhouding openbaar primair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6130-2-Realisatie-instandhouding-openbaar-primair-onderwijs-201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Realisatie instandhouding openbaar voortgezet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8788-2-Realisatie-instandhouding-openbaar-voortgezet-onderwijs-20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Realisatie instandhouding openbaar voortgezet gymnasiaal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76854-2-Realisatie-instandhouding-openbaar-voortgezet-gymnasiaal-onderwijs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2227-2-Maatregelen-Moderniseren-Parker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02. Haarlemse belastingvoorstellen 2017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8025-02-Haarlemse-belastingvoorstellen-20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93" meta:character-count="3565" meta:non-whitespace-character-count="3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