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Molenwijk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Onttrekken van het parkeerterrein gelegen tussen de Raamsingel en de Tempeliersstraat, aan de openbaarheid.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Vervangingsinvestering Luchtbehandeling Kennemer Sportcenter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budget sloopwerkzaamheden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Visie Havendienst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Vrijgeven krediet vervangen openbare verlichting voor LED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IJsbaanlaan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Startnotitie Entree Verre Oosten Schalkwijk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Raadsvoorstel vaststellen Bestemmingsplan Reparatieplan 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Startnotitie Stephensonstraat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Opleggen geheimhouding koopovereenkomst directeurswoningen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Opleggen geheimhouding diverse 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Zienswijze op ontwerpbegroting 2020 Gemeenschappelijke Regeling Noord-Hollands Archief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Startdocumenten DeelRES IJmond &amp;amp; Zuid-Kennemerland en RES Noord Holland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Vaststellen bestemmingsplan Liewegje, le partiële herziening, Liewegje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2020 van het werkvoorzieningsschap Zuid-Kennemerland (Paswerk)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2020 Omgevingsdienst IJmond. Zienswijze Raad.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Programmabegroting 2020-2023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Jaarverslag 2018 VRK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Toekomstbestendige bluswatervoorziening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Koningstein (Koningshof) openen grondexploitatie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Begroting en jaarplan 2020 Mobiliteitsfonds, GR Zuid-Kennemerland Bereikbaar, zienswijze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Recreatieschap Spaarnwoude - begrotingswijzigingen 2019 en programmabegrotingen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Collegebesluit Verkoop pand Gedempte Oude Gracht 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Bekrachtigen Geheimhouding bijlagen 1 en 3 bij Verkoop Deliterrein en afsluiten anterieure 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onderzoeken methode Duisenberg-light jaarstukken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accountantsverslag gemeente Haarlem 2018 - overnemen aanbevelingen en opmerkingen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bestuurlijke-stukken/Raadsstuk/2019524853-1-Vaststellen-startnotitie-Molenwijk-noord.pdf" TargetMode="External" /><Relationship Id="rId26" Type="http://schemas.openxmlformats.org/officeDocument/2006/relationships/hyperlink" Target="https://gemeentebestuur.haarlem.nl/bestuurlijke-stukken/Raadsstuk/2019472017-1-Onttrekken-van-het-parkeerterrein-gelegen-tussen-de-Raamsingel-en-de-Tempeliersstraat-aan-de-openbaarheid.pdf" TargetMode="External" /><Relationship Id="rId27" Type="http://schemas.openxmlformats.org/officeDocument/2006/relationships/hyperlink" Target="https://gemeentebestuur.haarlem.nl/bestuurlijke-stukken/Raadsstuk/2019537111-1-Vervangingsinvestering-Luchtbehandeling-Kennemer-Sportcenter-2.pdf" TargetMode="External" /><Relationship Id="rId28" Type="http://schemas.openxmlformats.org/officeDocument/2006/relationships/hyperlink" Target="https://gemeentebestuur.haarlem.nl/bestuurlijke-stukken/Raadsstuk/2019519014-1-Beschikbaar-stellen-budget-sloopwerkzaamheden-Fietsznfabriek.pdf" TargetMode="External" /><Relationship Id="rId29" Type="http://schemas.openxmlformats.org/officeDocument/2006/relationships/hyperlink" Target="https://gemeentebestuur.haarlem.nl/bestuurlijke-stukken/Raadsstuk/2019180299-1-Vaststellen-Visie-Havendienst.pdf" TargetMode="External" /><Relationship Id="rId30" Type="http://schemas.openxmlformats.org/officeDocument/2006/relationships/hyperlink" Target="https://gemeentebestuur.haarlem.nl/bestuurlijke-stukken/Raadsstuk/2019093821-1-Vrijgeven-krediet-vervangen-openbare-verlichting-voor-LED.pdf" TargetMode="External" /><Relationship Id="rId37" Type="http://schemas.openxmlformats.org/officeDocument/2006/relationships/hyperlink" Target="https://gemeentebestuur.haarlem.nl/bestuurlijke-stukken/Raadsstuk/2019516548-1-Vaststellen-startnotitie-IJsbaanlaan-1.pdf" TargetMode="External" /><Relationship Id="rId38" Type="http://schemas.openxmlformats.org/officeDocument/2006/relationships/hyperlink" Target="https://gemeentebestuur.haarlem.nl/bestuurlijke-stukken/Raadsstuk/2019467425-1-Vaststellen-Startnotitie-Entree-Verre-Oosten-Schalkwijk.pdf" TargetMode="External" /><Relationship Id="rId39" Type="http://schemas.openxmlformats.org/officeDocument/2006/relationships/hyperlink" Target="https://gemeentebestuur.haarlem.nl/bestuurlijke-stukken/Raadsstuk/2019453883-01-Raadsvoorstel-vaststellen-Bestemmingsplan-Reparatieplan-A-1.pdf" TargetMode="External" /><Relationship Id="rId40" Type="http://schemas.openxmlformats.org/officeDocument/2006/relationships/hyperlink" Target="https://gemeentebestuur.haarlem.nl/bestuurlijke-stukken/Raadsstuk/2019448244-1-Startnotitie-Stephensonstraat-1.pdf" TargetMode="External" /><Relationship Id="rId41" Type="http://schemas.openxmlformats.org/officeDocument/2006/relationships/hyperlink" Target="https://gemeentebestuur.haarlem.nl/Vergaderingen/Raad/2019/26-juni/19:30/Getekend-raadsstuk-Opleggen-geheimhouding-koopovereenkomst-directeurswoningen.pdf" TargetMode="External" /><Relationship Id="rId42" Type="http://schemas.openxmlformats.org/officeDocument/2006/relationships/hyperlink" Target="https://gemeentebestuur.haarlem.nl/Vergaderingen/Raad/2019/26-juni/19:30/Getekend-raadsstuk-Opleggen-geheimhouding-diverse-stukken.pdf" TargetMode="External" /><Relationship Id="rId43" Type="http://schemas.openxmlformats.org/officeDocument/2006/relationships/hyperlink" Target="https://gemeentebestuur.haarlem.nl/Vergaderingen/Raad/2019/26-juni/19:30/Getekend-raadsstuk-Zienswijze-op-ontwerpbegroting-2020-Gemeenschappelijke-Regeling-Noord-Hollands-Archief.pdf" TargetMode="External" /><Relationship Id="rId44" Type="http://schemas.openxmlformats.org/officeDocument/2006/relationships/hyperlink" Target="https://gemeentebestuur.haarlem.nl/Vergaderingen/Raad/2019/26-juni/19:30/Getekend-raadsstuk-Startdocumenten-DeelRES-IJmond-Zuid-Kennemerland-en-RES-Noord-Holland-Zuid.pdf" TargetMode="External" /><Relationship Id="rId45" Type="http://schemas.openxmlformats.org/officeDocument/2006/relationships/hyperlink" Target="https://gemeentebestuur.haarlem.nl/Vergaderingen/Raad/2019/26-juni/19:30/Getekend-raadsstuk-Vaststellen-bestemmingsplan-Liewegje-le-partiele-herziening-Liewegje-3.pdf" TargetMode="External" /><Relationship Id="rId46" Type="http://schemas.openxmlformats.org/officeDocument/2006/relationships/hyperlink" Target="https://gemeentebestuur.haarlem.nl/Vergaderingen/Raad/2019/26-juni/19:30/Getekend-raadsstuk-Begroting-2020-van-het-werkvoorzieningsschap-Zuid-Kennemerland-Paswerk.pdf" TargetMode="External" /><Relationship Id="rId47" Type="http://schemas.openxmlformats.org/officeDocument/2006/relationships/hyperlink" Target="https://gemeentebestuur.haarlem.nl/Vergaderingen/Raad/2019/26-juni/19:30/Getekend-raadsstuk-Begroting-2020-Omgevingsdienst-IJmond-Zienswijze-Raad.pdf" TargetMode="External" /><Relationship Id="rId48" Type="http://schemas.openxmlformats.org/officeDocument/2006/relationships/hyperlink" Target="https://gemeentebestuur.haarlem.nl/Vergaderingen/Raad/2019/26-juni/19:30/Getekend-raadsstuk-Verkoop-Deliterrein-en-afsluiten-anterieure-overeenkomst.pdf" TargetMode="External" /><Relationship Id="rId55" Type="http://schemas.openxmlformats.org/officeDocument/2006/relationships/hyperlink" Target="https://gemeentebestuur.haarlem.nl/Vergaderingen/Raad/2019/26-juni/19:30/Getekend-raadsstuk-Programmabegroting-2020-2023-VRK.pdf" TargetMode="External" /><Relationship Id="rId56" Type="http://schemas.openxmlformats.org/officeDocument/2006/relationships/hyperlink" Target="https://gemeentebestuur.haarlem.nl/Vergaderingen/Raad/2019/26-juni/19:30/Getekend-raadsstuk-Jaarverslag-2018-VRK.pdf" TargetMode="External" /><Relationship Id="rId57" Type="http://schemas.openxmlformats.org/officeDocument/2006/relationships/hyperlink" Target="https://gemeentebestuur.haarlem.nl/Vergaderingen/Raad/2019/26-juni/19:30/Getekend-raadsstuk-Toekomstbestendige-bluswatervoorziening.pdf" TargetMode="External" /><Relationship Id="rId58" Type="http://schemas.openxmlformats.org/officeDocument/2006/relationships/hyperlink" Target="https://gemeentebestuur.haarlem.nl/Vergaderingen/Raad/2019/26-juni/19:30/Getekend-raadsstuk-Koningstein-Koningshof-openen-grondexploitatie.pdf" TargetMode="External" /><Relationship Id="rId59" Type="http://schemas.openxmlformats.org/officeDocument/2006/relationships/hyperlink" Target="https://gemeentebestuur.haarlem.nl/Vergaderingen/Raad/2019/26-juni/19:30/Getekend-raadsstuk-Begroting-en-jaarplan-2020-Mobiliteitsfonds-GR-Zuid-Kennemerland-Bereikbaar-zienswijze-raad.pdf" TargetMode="External" /><Relationship Id="rId60" Type="http://schemas.openxmlformats.org/officeDocument/2006/relationships/hyperlink" Target="https://gemeentebestuur.haarlem.nl/Vergaderingen/Raad/2019/26-juni/19:30/Getekend-raadsstuk-Recreatieschap-Spaarnwoude-begrotingswijzigingen-2019-en-programmabegrotingen-2020.pdf" TargetMode="External" /><Relationship Id="rId61" Type="http://schemas.openxmlformats.org/officeDocument/2006/relationships/hyperlink" Target="https://gemeentebestuur.haarlem.nl/Vergaderingen/Raad/2019/26-juni/19:30/Collegebesluit-Verkoop-pand-Gedempte-Oude-Gracht-24.pdf" TargetMode="External" /><Relationship Id="rId62" Type="http://schemas.openxmlformats.org/officeDocument/2006/relationships/hyperlink" Target="https://gemeentebestuur.haarlem.nl/Vergaderingen/Raad/2019/26-juni/19:30/Getekend-raadsstuk-Bekrachtigen-Geheimhouding-bijlagen-1-en-3-bij-Verkoop-Deliterrein-en-afsluiten-anterieure-overeenkomst.pdf" TargetMode="External" /><Relationship Id="rId63" Type="http://schemas.openxmlformats.org/officeDocument/2006/relationships/hyperlink" Target="https://gemeentebestuur.haarlem.nl/Vergaderingen/Raad/2019/27-juni/19:30/Getekend-Raadsstuk-bij-onderzoeken-methode-Duisenberg-light-jaarstukken-gemeente-Haarlem-2018.pdf" TargetMode="External" /><Relationship Id="rId64" Type="http://schemas.openxmlformats.org/officeDocument/2006/relationships/hyperlink" Target="https://gemeentebestuur.haarlem.nl/Vergaderingen/Raad/2019/27-juni/19:30/Getekend-raadsstuk-Vaststelling-jaarrekening-en-jaarverslag-2018.pdf" TargetMode="External" /><Relationship Id="rId65" Type="http://schemas.openxmlformats.org/officeDocument/2006/relationships/hyperlink" Target="https://gemeentebestuur.haarlem.nl/Vergaderingen/Raad/2019/27-juni/19:30/Getekend-raadsstuk-bij-accountantsverslag-gemeente-Haarlem-2018-overnemen-aanbevelingen-en-opmerk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