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40">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03-12-2025 13:15</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39">
                <draw:image xlink:href="Pictures/100000010000080000000800C9F7B2FE.png" xlink:type="simple" xlink:show="embed" xlink:actuate="onLoad" draw:mime-type="image/png"/>
              </draw:frame>
              19
            </text:p>
          </table:table-cell>
        </table:table-row>
        <table:table-row table:style-name="Table2.2">
          <table:table-cell table:style-name="Table2.A1" office:value-type="string">
            <text:p text:style-name="P8">Periode: augustus 2022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Vaststellen Strategisch beheerplan Openbare Ruimte 2022 - 2030
              <text:span text:style-name="T2"/>
            </text:p>
            <text:p text:style-name="P3"/>
          </table:table-cell>
          <table:table-cell table:style-name="Table3.A2" office:value-type="string">
            <text:p text:style-name="P4">29-08-2022</text:p>
          </table:table-cell>
          <table:table-cell table:style-name="Table3.A2" office:value-type="string">
            <text:p text:style-name="P2">
              <draw:frame draw:style-name="fr1" draw:name="Image4"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732,60 KB</text:p>
          </table:table-cell>
          <table:table-cell table:style-name="Table3.A2" office:value-type="string">
            <text:p text:style-name="P22">
              <text:a xlink:type="simple" xlink:href="https://gemeentebestuur.haarlem.nl/bestuurlijke-stukken/Raadsstuk/20220565479-1-Vaststellen-Strategisch-beheerplan-Openbare-Ruiimte-2022-2030-1.pdf" text:style-name="Internet_20_link" text:visited-style-name="Visited_20_Internet_20_Link">
                <draw:frame draw:style-name="fr1" draw:name="Image5" text:anchor-type="char" svg:x="0.5335in" svg:y="0.1819in" svg:width="0.0709in" svg:height="0.1425in" draw:z-index="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Besluit van Algemeen Belang voor gescheiden inzameling bij basisscholen samen met huishoudelijk afval
              <text:span text:style-name="T2"/>
            </text:p>
            <text:p text:style-name="P3"/>
          </table:table-cell>
          <table:table-cell table:style-name="Table3.A2" office:value-type="string">
            <text:p text:style-name="P4">29-08-2022</text:p>
          </table:table-cell>
          <table:table-cell table:style-name="Table3.A2" office:value-type="string">
            <text:p text:style-name="P2">
              <draw:frame draw:style-name="fr1" draw:name="Image6"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745,97 KB</text:p>
          </table:table-cell>
          <table:table-cell table:style-name="Table3.A2" office:value-type="string">
            <text:p text:style-name="P22">
              <text:a xlink:type="simple" xlink:href="https://gemeentebestuur.haarlem.nl/bestuurlijke-stukken/Raadsstuk/20220665396-1-Besluit-van-Algemeen-Belang-voor-gescheiden-inzameling-bij-basisscholen-samen-met-huishoudelijk-afval-1.pdf" text:style-name="Internet_20_link" text:visited-style-name="Visited_20_Internet_20_Link">
                <draw:frame draw:style-name="fr1" draw:name="Image7" text:anchor-type="char" svg:x="0.5335in" svg:y="0.1819in" svg:width="0.0709in" svg:height="0.1425in" draw:z-index="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1. Vaststellen wijzigingsverordening Algemene plaatselijke verordening Haarlem 2022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8"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723,54 KB</text:p>
          </table:table-cell>
          <table:table-cell table:style-name="Table3.A2" office:value-type="string">
            <text:p text:style-name="P22">
              <text:a xlink:type="simple" xlink:href="https://gemeentebestuur.haarlem.nl/bestuurlijke-stukken/Raadsstuk/20220757261-1-Vaststellen-wijzigingsverordening-Algemene-plaatselijke-verordening-Haarlem-2022.pdf" text:style-name="Internet_20_link" text:visited-style-name="Visited_20_Internet_20_Link">
                <draw:frame draw:style-name="fr1" draw:name="Image9" text:anchor-type="char" svg:x="0.5335in" svg:y="0.1819in" svg:width="0.0709in" svg:height="0.1425in" draw:z-index="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Wijziging legesverordening tbv vergunningsplicht deelscooters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0"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521,36 KB</text:p>
          </table:table-cell>
          <table:table-cell table:style-name="Table3.A2" office:value-type="string">
            <text:p text:style-name="P22">
              <text:a xlink:type="simple" xlink:href="https://gemeentebestuur.haarlem.nl/bestuurlijke-stukken/Raadsstuk/20220973162-1-Wijziging-legesverordening-tbv-vergunningsplicht-deelscooters.pdf" text:style-name="Internet_20_link" text:visited-style-name="Visited_20_Internet_20_Link">
                <draw:frame draw:style-name="fr1" draw:name="Image11" text:anchor-type="char" svg:x="0.5335in" svg:y="0.1819in" svg:width="0.0709in" svg:height="0.1425in" draw:z-index="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Instemmen met de 4e wijziging Gemeenschappelijke Regeling Cocensus 2020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2"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686,22 KB</text:p>
          </table:table-cell>
          <table:table-cell table:style-name="Table3.A2" office:value-type="string">
            <text:p text:style-name="P22">
              <text:a xlink:type="simple" xlink:href="https://gemeentebestuur.haarlem.nl/bestuurlijke-stukken/Raadsstuk/20220909115-1-Instemmen-met-de-4e-wijziging-Gemeenschappelijke-Regeling-Cocensus-2020.pdf" text:style-name="Internet_20_link" text:visited-style-name="Visited_20_Internet_20_Link">
                <draw:frame draw:style-name="fr1" draw:name="Image13"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Tweede wijzigingsverordeningen 2022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4"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598,53 KB</text:p>
          </table:table-cell>
          <table:table-cell table:style-name="Table3.A2" office:value-type="string">
            <text:p text:style-name="P22">
              <text:a xlink:type="simple" xlink:href="https://gemeentebestuur.haarlem.nl/bestuurlijke-stukken/Raadsstuk/20221182401-1-Tweede-wijzigingsverordeningen-2022.pdf" text:style-name="Internet_20_link" text:visited-style-name="Visited_20_Internet_20_Link">
                <draw:frame draw:style-name="fr1" draw:name="Image15"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Raadsstuk: Eerste wijzigingsverordening belastingen Haarlem 2022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6"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596,16 KB</text:p>
          </table:table-cell>
          <table:table-cell table:style-name="Table3.A2" office:value-type="string">
            <text:p text:style-name="P22">
              <text:a xlink:type="simple" xlink:href="https://gemeentebestuur.haarlem.nl/bestuurlijke-stukken/Raadsstuk/20220520441-1-Raadsstuk-Eerste-wijzigingsverordening-belastingen-Haarlem-2022-1.pdf" text:style-name="Internet_20_link" text:visited-style-name="Visited_20_Internet_20_Link">
                <draw:frame draw:style-name="fr1" draw:name="Image17"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Centrum Schalkwijk - vaststellen Stedenbouwkundige Programma van Eisen voor ontwikkeling fase 2
              <text:span text:style-name="T2"/>
            </text:p>
            <text:p text:style-name="P3">
              <text:soft-page-break/>
            </text:p>
          </table:table-cell>
          <table:table-cell table:style-name="Table3.A2" office:value-type="string">
            <text:p text:style-name="P4">24-08-2022</text:p>
          </table:table-cell>
          <table:table-cell table:style-name="Table3.A2" office:value-type="string">
            <text:p text:style-name="P2">
              <draw:frame draw:style-name="fr1" draw:name="Image18"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gemeentebestuur.haarlem.nl/bestuurlijke-stukken/Raadsstuk/20220692880-1-Centrum-Schalkwijk-vaststellen-Stedenbouwkundige-Programma-van-Eisen-voor-ontwikkeling-fase-2.pdf" text:style-name="Internet_20_link" text:visited-style-name="Visited_20_Internet_20_Link">
                <draw:frame draw:style-name="fr1" draw:name="Image19"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1. Tweede wijzigingsverordeningen 2022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0"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598,53 KB</text:p>
          </table:table-cell>
          <table:table-cell table:style-name="Table3.A2" office:value-type="string">
            <text:p text:style-name="P22">
              <text:a xlink:type="simple" xlink:href="https://gemeentebestuur.haarlem.nl/bestuurlijke-stukken/Raadsstuk/20221182401-1-Tweede-wijzigingsverordeningen-2022-1.pdf" text:style-name="Internet_20_link" text:visited-style-name="Visited_20_Internet_20_Link">
                <draw:frame draw:style-name="fr1" draw:name="Image21"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Centrum Schalkwijk - vaststellen Stedenbouwkundige Programma van Eisen voor ontwikkeling fase 2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2"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gemeentebestuur.haarlem.nl/bestuurlijke-stukken/Raadsstuk/20220692880-1-Centrum-Schalkwijk-vaststellen-Stedenbouwkundige-Programma-van-Eisen-voor-ontwikkeling-fase-2-2.pdf" text:style-name="Internet_20_link" text:visited-style-name="Visited_20_Internet_20_Link">
                <draw:frame draw:style-name="fr1" draw:name="Image23"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Wijziging legesverordening tbv vergunningsplicht deelscooters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4"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521,36 KB</text:p>
          </table:table-cell>
          <table:table-cell table:style-name="Table3.A2" office:value-type="string">
            <text:p text:style-name="P22">
              <text:a xlink:type="simple" xlink:href="https://gemeentebestuur.haarlem.nl/bestuurlijke-stukken/Raadsstuk/20220973162-1-Wijziging-legesverordening-tbv-vergunningsplicht-deelscooters-1.pdf" text:style-name="Internet_20_link" text:visited-style-name="Visited_20_Internet_20_Link">
                <draw:frame draw:style-name="fr1" draw:name="Image25"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Vaststellen wijzigingsverordening Algemene plaatselijke verordening Haarlem 2022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6"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723,54 KB</text:p>
          </table:table-cell>
          <table:table-cell table:style-name="Table3.A2" office:value-type="string">
            <text:p text:style-name="P22">
              <text:a xlink:type="simple" xlink:href="https://gemeentebestuur.haarlem.nl/bestuurlijke-stukken/Raadsstuk/20220757261-1-Vaststellen-wijzigingsverordening-Algemene-plaatselijke-verordening-Haarlem-2022-1.pdf" text:style-name="Internet_20_link" text:visited-style-name="Visited_20_Internet_20_Link">
                <draw:frame draw:style-name="fr1" draw:name="Image27"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Vaststellen startnotitie Dreef 40, duurzame woningbouw en kantoren ontwikkeling, als onderdeel pilots Zuidwest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28"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794,18 KB</text:p>
          </table:table-cell>
          <table:table-cell table:style-name="Table3.A2" office:value-type="string">
            <text:p text:style-name="P22">
              <text:a xlink:type="simple" xlink:href="https://gemeentebestuur.haarlem.nl/bestuurlijke-stukken/Raadsstuk/20220769747-1-Vaststellen-startnotitie-Dreef-40-duurzame-woningbouw-en-kantoren-ontwikkeling-als-onderdeel-pilots-Zuidwest.pdf" text:style-name="Internet_20_link" text:visited-style-name="Visited_20_Internet_20_Link">
                <draw:frame draw:style-name="fr1" draw:name="Image29"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01. Vaststellen Verordening op de Adviescommissie Omgevingskwaliteit 2022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0"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668,01 KB</text:p>
          </table:table-cell>
          <table:table-cell table:style-name="Table3.A2" office:value-type="string">
            <text:p text:style-name="P22">
              <text:a xlink:type="simple" xlink:href="https://gemeentebestuur.haarlem.nl/bestuurlijke-stukken/Raadsstuk/20210611052-01-Vaststellen-Verordening-op-de-Adviescommissie-Omgevingskwaliteit-2022-1.pdf" text:style-name="Internet_20_link" text:visited-style-name="Visited_20_Internet_20_Link">
                <draw:frame draw:style-name="fr1" draw:name="Image31"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Lijst verplichte participatie voor buitenplanse omgevingsplanactiviteiten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2"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754,67 KB</text:p>
          </table:table-cell>
          <table:table-cell table:style-name="Table3.A2" office:value-type="string">
            <text:p text:style-name="P22">
              <text:a xlink:type="simple" xlink:href="https://gemeentebestuur.haarlem.nl/bestuurlijke-stukken/Raadsstuk/20220044731-1-Lijst-verplichte-participatie-voor-buitenplanse-omgevingsplanactiviteiten-2.pdf" text:style-name="Internet_20_link" text:visited-style-name="Visited_20_Internet_20_Link">
                <draw:frame draw:style-name="fr1" draw:name="Image33"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 Delegatie omgevingsplan Haarlem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4"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604,72 KB</text:p>
          </table:table-cell>
          <table:table-cell table:style-name="Table3.A2" office:value-type="string">
            <text:p text:style-name="P22">
              <text:a xlink:type="simple" xlink:href="https://gemeentebestuur.haarlem.nl/bestuurlijke-stukken/Raadsstuk/20210683268-1-Delegatie-omgevingsplan-Haarlem-3.pdf" text:style-name="Internet_20_link" text:visited-style-name="Visited_20_Internet_20_Link">
                <draw:frame draw:style-name="fr1" draw:name="Image35"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Adviesrecht omgevingsplan Haarlem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6"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766,70 KB</text:p>
          </table:table-cell>
          <table:table-cell table:style-name="Table3.A2" office:value-type="string">
            <text:p text:style-name="P22">
              <text:a xlink:type="simple" xlink:href="https://gemeentebestuur.haarlem.nl/bestuurlijke-stukken/Raadsstuk/20210682434-1-Adviesrecht-omgevingsplan-Haarlem-3.pdf" text:style-name="Internet_20_link" text:visited-style-name="Visited_20_Internet_20_Link">
                <draw:frame draw:style-name="fr1" draw:name="Image37"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18.</text:p>
          </table:table-cell>
          <table:table-cell table:style-name="Table3.A2" office:value-type="string">
            <text:p text:style-name="P2">
              1. In stand houden geheimhouding inzake bijlagen bij aanvragen krediet en afgeven garantstelling voor nieuwe turnhal, zoals door het college opgelegd en door de raad bekrachtigd op 25 maart 2021 en 17 februari 2022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8"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256,07 KB</text:p>
          </table:table-cell>
          <table:table-cell table:style-name="Table3.A2" office:value-type="string">
            <text:p text:style-name="P22">
              <text:a xlink:type="simple" xlink:href="https://gemeentebestuur.haarlem.nl/Vergaderingen/Commissie-samenleving/2022/01-september/19:00/1-In-stand-houden-geheimhouding-inzake-bijlagen-bij-aanvragen-krediet-en-afgeven-garantstelling-voor-nieuwe-turnhal-zoals-door-het-college-opgelegd-en-door-de-raad-bekrachtigd-op-25-maart-2021-en-17-februari-2022.pdf" text:style-name="Internet_20_link" text:visited-style-name="Visited_20_Internet_20_Link">
                <draw:frame draw:style-name="fr1" draw:name="Image39"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Instemmen technisch ontwerp en kostenraming uitbreiding Coornhert Lyceum en beschikbaar stellen aanvullend krediet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40"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1.pdf" text:style-name="Internet_20_link" text:visited-style-name="Visited_20_Internet_20_Link">
                <draw:frame draw:style-name="fr1" draw:name="Image41"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41" meta:object-count="0" meta:page-count="3" meta:paragraph-count="125" meta:word-count="319" meta:character-count="2245" meta:non-whitespace-character-count="2050"/>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1365979</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1365979</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