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Termijnagenda 2023 MRA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135195-1-Termijnagenda-2023-MR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Wijzigingsverordening beheer gemeentelijke begraafplaatsen gemeente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3/02-februari/17:10/17-20-uur-Vaststellen-Wijzigingsverordening-beheer-gemeentelijke-begraafplaatsen-gemeente-Haarlem-2023-RB-ovb-aanlevering-College/1-Wijzigingsverordening-beheer-gemeentelijke-begraafplaatsen-gemeente-Haarlem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verordening bekostiging leerlingvervoer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3/02-februari/20:20/20-30-uur-Actualisering-verordening-leerlingenvervoer-BL/1-Vaststellen-verordening-bekostiging-leerling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Bekrachtiging geheimhouding bijlage 1 bij collegebesluit BBV 2023-55316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Beantwoording-vragen-VVD-over-verkoop-grond-Schipholweg-1-en-opleggen-geheimhouding/Bekrachtiging-geheimhouding-bijlage-1-bij-collegebesluit-BBV-2023-553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Wijzigingsverordening beheer gemeentelijke begraafplaatsen gemeente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63068-1-Wijzigingsverordening-beheer-gemeentelijke-begraafplaatsen-gemeente-Haarlem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verordening bekostiging leerlingvervoer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78627-1-Vaststellen-verordening-bekostiging-leerlingvervo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Bekrachtiging geheimhouding bijlage 1 bij collegebesluit BBV 2023/55316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553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integraal veiligheids- en handhavingsbeleid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825206-1-Vaststellen-integraal-veiligheids-en-handhavingsbeleid-2023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Zienswijze Kadernota 2024-2028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38787-1-Zienswijze-Kadernota-2024-2028-Cocensu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Compenseren maatschappelijke instellingen voor gevolgen stijgende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52450-1-Compenseren-maatschappelijke-instellingen-voor-gevolgen-stijgende-energieprijz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raadsstuk Verordening op de werkgeverscommissie gemeente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Verordening-Werkgeverscommissie-gemeente-Haarlem-2023/1-raadsstuk-Verordening-op-de-werkgeverscommissie-gemeente-Haarlem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Pilot vrije openingstijden horeca Haarlem en wijziging APV en Legesverordening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89352-1-Pilot-vrije-openingstijden-horeca-Haarlem-en-wijziging-APV-en-Legesverordening-2023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Vrijgeven kredieten investeringen buitensport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72810-1-Vrijgeven-kredieten-investeringen-buitensport-2023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Vaststellen programma van eisen doorfietsroute Lodewijk van Deyssellaan en herinrichting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114377-1-Vaststellen-programma-van-eisen-doorfietsroute-Lodewijk-van-Deyssellaan-en-herinrichting-Pim-Mulierl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Voorstel Aanpassingen doelenbomen (addendum Programmabegroting 2023-2027)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61358-1-Voorstel-Aanpassingen-doelenbomen-addendum-Programmabegroting-2023-2027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Kredietaanvraag fietsenstalling Houtplein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15940-1-Kredietaanvraag-fietsenstalling-Houtplei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Bekrachtiging geheimhouding bijlage 3 bij collegebesluit Voornemen tot verkoop grond Schipholweg 1 en J.J. Hamelinkstraat (2022/1488828)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148882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Vrijgeven kredieten investeringen buitensport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72810-1-Vrijgeven-kredieten-investeringen-buitensport-2023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Compenseren maatschappelijke instellingen voor gevolgen stijgende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52450-1-Compenseren-maatschappelijke-instellingen-voor-gevolgen-stijgende-energieprij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Zienswijze Kadernota 2024-2028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38787-1-Zienswijze-Kadernota-2024-2028-Cocensu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Vaststellen integraal veiligheids- en handhavingsbeleid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825206-1-Vaststellen-integraal-veiligheids-en-handhavingsbeleid-2023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Getekend raaddsstuk Advies opvolging Duisenberg light aanbevelingen t.b.v. behandeling begroting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7-november/18:00/Getekend-raaddsstuk-Advies-opvolging-Duisenberg-light-aanbevelingen-t-b-v-behandeling-begroting-2023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Getekend raadsstuk Vaststellen Programmabegroting 2023-2027 (besluit 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0-november/15:00/Getekend-raadsstuk-Vaststellen-Programmabegroting-2023-2027-besluit-gewijzig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raadsstuk Vaststellen Bestuursrapportage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0-november/15:00/Getekend-raadsstuk-Vaststellen-Bestuursrapportage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Getekend raadsstuk Groenbeleidsplan 'Haarlem gaat op groen!'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Groenbeleidsplan-Haarlem-gaat-op-gro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 raadsstuk Instemmen DO en Kredietbesluit Integrale Vernieuwing Openbare Ruimte In Meerwijk (IVORIM)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Instemmen-DO-en-Kredietbesluit-Integrale-Vernieuwing-Openbare-Ruimte-In-Meerwijk-IVORI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raadsstuk Wijzigen parkeertarieven Parkeerzone Sen parkeergarage Floridastraat (Centrum Schalkwijk)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Wijzigen-parkeertarieven-Parkeerzone-Sen-parkeergarage-Floridastraat-Centrum-Schalkw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raadsstuk Implementatie Wet open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Implementatie-Wet-open-over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raadsstuk Vaststellen Stedenbouwkundig Programma van Eisen Prinses Beatrixplein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Vaststellen-Stedenbouwkundig-Programma-van-Eisen-Prinses-Beatrixplei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collegebesluit Verkoop locatie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collegebesluit-Verkoop-locatie-Fietsznfabri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raadsstuk Verhogen bestedingsplafond duurzaamheidslening en aanpassen verordening.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Verhogen-bestedingsplafond-duurzaamheidslening-en-aanpassen-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Transparant en openbaar, minimaliseren geheime stukken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Transparant-en-openbaar-minimaliseren-geheime-stu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raadsstuk Actuele status geheime stukken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Actuele-status-geheime-stuk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Kredieten vrijgeven vervangingsinvesteringen podia jaarschijven 2023 en 2024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sstuk-Kredieten-vrijgeven-vervangingsinvesteringen-podia-jaarschijven-2023-en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raaddstuk Vaststelling normenkader financiële rechtmatigheid 2022 en 2023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3-oktober/19:30/Getekend-raaddstuk-Vaststelling-normenkader-financiele-rechtmatigheid-2022-en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Getekend raadsstuk Strategisch beheerplan Openbare Ruimte 2022 - 2031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Strategisch-beheerplan-Openbare-Ruimte-2022-203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Getekend raadsstuk Vaststellen Tweede wijzigingsverordening belastingen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Vaststellen-Tweede-wijzigingsverordening-belastingen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Getekend raaddstuk Wijziging legesverordening tbv vergunningsplicht deelvoertuigen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1.017,43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dstuk-Wijziging-legesverordening-tbv-vergunningsplicht-deelvoertui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Getekend raaddstuk Vaststellen startnotitie Dreef 40, duurzame woningbouw en kantoren ontwikkeling, als onderdeel van de pilots in Zuidwest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dstuk-Vaststellen-startnotitie-Dreef-40-duurzame-woningbouw-en-kantoren-ontwikkeling-als-onderdeel-van-de-pilots-in-Zuidwe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Getekend raaddstuk Instemmen met de 4e wijziging Gemeenschappelijke Regeling Cocensus 2020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dstuk-Instemmen-met-de-4e-wijziging-Gemeenschappelijke-Regeling-Cocensus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Getekend raadsstuk Vaststellen Verordening op de Adviescommissie Omgevingskwaliteit 2022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Vaststellen-Verordening-op-de-Adviescommissie-Omgevingskwaliteit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Getekend raadsstuk Bekrachtiging geheimhouding bijlagen 1 (gedeeltelijk) en 2 (geheel) bij collegebesluit Verkoop kavel fietsfabriek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Bekrachtiging-geheimhouding-bijlagen-1-gedeeltelijk-en-2-geheel-bij-collegebesluit-Verkoop-kavel-fietsfabrie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Getekend raadsstuk Bekrachtiging geheimhouding raadsstuk en bijlage Voorbereidingsbesluit en het opleggen van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377,78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Bekrachtiging-geheimhouding-raadsstuk-en-bijlage-Voorbereidingsbesluit-en-het-opleggen-van-geheimhoud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Getekend raadsstuk Bekrachtiging geheimhouding op bijlage 2 investeringskosten bij raadsstuk Instemmen technisch ontwerp en kostenraming uitbreiding Coornhert Lyceum en beschikbaar stellen aanvullend krediet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393,37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Bekrachtiging-geheimhouding-op-bijlage-2-investeringskosten-bij-raadsstuk-Instemmen-technisch-ontwerp-en-kostenraming-uitbreiding-Coornhert-Lyceum-en-beschikbaar-stellen-aanvullend-kredie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Getekend raadsstuk Bekrachtiging geheimhouding op de bijlage 3 Grondexploitatie bij het collegebesluit Vaststellen Stedenbouwkundig Programma van Eisen Prinses Beatrixplein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2-september/19:30/Getekend-raadsstuk-Bekrachtiging-geheimhouding-op-de-bijlage-3-Grondexploitatie-bij-het-collegebesluit-Vaststellen-Stedenbouwkundig-Programma-van-Eisen-Prinses-Beatrixplei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6" meta:paragraph-count="281" meta:word-count="696" meta:character-count="5239" meta:non-whitespace-character-count="4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