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Termijnagenda 2023 MRA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135195-1-Termijnagenda-2023-MR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Wijzigingsverordening beheer gemeentelijke begraafplaatsen gemeente Haarlem 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3/02-februari/17:10/17-20-uur-Vaststellen-Wijzigingsverordening-beheer-gemeentelijke-begraafplaatsen-gemeente-Haarlem-2023-RB-ovb-aanlevering-College/1-Wijzigingsverordening-beheer-gemeentelijke-begraafplaatsen-gemeente-Haarlem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verordening bekostiging leerlingvervoer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296,62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3/02-februari/20:20/20-30-uur-Actualisering-verordening-leerlingenvervoer-BL/1-Vaststellen-verordening-bekostiging-leerlingvervo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Bekrachtiging geheimhouding bijlage 1 bij collegebesluit BBV 2023-55316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6-januari/19:30/Beantwoording-vragen-VVD-over-verkoop-grond-Schipholweg-1-en-opleggen-geheimhouding/Bekrachtiging-geheimhouding-bijlage-1-bij-collegebesluit-BBV-2023-553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Wijzigingsverordening beheer gemeentelijke begraafplaatsen gemeente Haarlem 2023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63068-1-Wijzigingsverordening-beheer-gemeentelijke-begraafplaatsen-gemeente-Haarlem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Vaststellen verordening bekostiging leerlingvervoer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478627-1-Vaststellen-verordening-bekostiging-leerlingvervo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Bekrachtiging geheimhouding bijlage 1 bij collegebesluit BBV 2023/55316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553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Vaststellen integraal veiligheids- en handhavingsbeleid 2023 - 2026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825206-1-Vaststellen-integraal-veiligheids-en-handhavingsbeleid-2023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Zienswijze Kadernota 2024-2028 Cocensus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038787-1-Zienswijze-Kadernota-2024-2028-Cocensus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Compenseren maatschappelijke instellingen voor gevolgen stijgende energieprijzen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052450-1-Compenseren-maatschappelijke-instellingen-voor-gevolgen-stijgende-energieprijz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raadsstuk Verordening op de werkgeverscommissie gemeente Haarlem 2023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234,12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6-januari/19:30/Verordening-Werkgeverscommissie-gemeente-Haarlem-2023/1-raadsstuk-Verordening-op-de-werkgeverscommissie-gemeente-Haarlem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Pilot vrije openingstijden horeca Haarlem en wijziging APV en Legesverordening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89352-1-Pilot-vrije-openingstijden-horeca-Haarlem-en-wijziging-APV-en-Legesverordening-2023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Vrijgeven kredieten investeringen buitensport 2023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72810-1-Vrijgeven-kredieten-investeringen-buitensport-2023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Vaststellen programma van eisen doorfietsroute Lodewijk van Deyssellaan en herinrichting Pim Mulierlaan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114377-1-Vaststellen-programma-van-eisen-doorfietsroute-Lodewijk-van-Deyssellaan-en-herinrichting-Pim-Mulierlaa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Voorstel Aanpassingen doelenbomen (addendum Programmabegroting 2023-2027)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61358-1-Voorstel-Aanpassingen-doelenbomen-addendum-Programmabegroting-2023-2027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Kredietaanvraag fietsenstalling Houtplein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15940-1-Kredietaanvraag-fietsenstalling-Houtplei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Bekrachtiging geheimhouding bijlage 3 bij collegebesluit Voornemen tot verkoop grond Schipholweg 1 en J.J. Hamelinkstraat (2022/1488828)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1488828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Vrijgeven kredieten investeringen buitensport 2023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72810-1-Vrijgeven-kredieten-investeringen-buitensport-2023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Compenseren maatschappelijke instellingen voor gevolgen stijgende energieprijzen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052450-1-Compenseren-maatschappelijke-instellingen-voor-gevolgen-stijgende-energieprij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Zienswijze Kadernota 2024-2028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038787-1-Zienswijze-Kadernota-2024-2028-Cocensu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Vaststellen integraal veiligheids- en handhavingsbeleid 2023 - 2026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825206-1-Vaststellen-integraal-veiligheids-en-handhavingsbeleid-2023-20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Getekend raaddsstuk Advies opvolging Duisenberg light aanbevelingen t.b.v. behandeling begroting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7-november/18:00/Getekend-raaddsstuk-Advies-opvolging-Duisenberg-light-aanbevelingen-t-b-v-behandeling-begroting-2023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Getekend raadsstuk Vaststellen Programmabegroting 2023-2027 (besluit 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0-november/15:00/Getekend-raadsstuk-Vaststellen-Programmabegroting-2023-2027-besluit-gewijzig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Getekend raadsstuk Vaststellen Bestuursrapportage 2022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0-november/15:00/Getekend-raadsstuk-Vaststellen-Bestuursrapportage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Getekend raadsstuk Groenbeleidsplan 'Haarlem gaat op groen!'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raadsstuk-Groenbeleidsplan-Haarlem-gaat-op-gro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Getekend raadsstuk Instemmen DO en Kredietbesluit Integrale Vernieuwing Openbare Ruimte In Meerwijk (IVORIM)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raadsstuk-Instemmen-DO-en-Kredietbesluit-Integrale-Vernieuwing-Openbare-Ruimte-In-Meerwijk-IVORI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Getekend raadsstuk Wijzigen parkeertarieven Parkeerzone Sen parkeergarage Floridastraat (Centrum Schalkwijk)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raadsstuk-Wijzigen-parkeertarieven-Parkeerzone-Sen-parkeergarage-Floridastraat-Centrum-Schalkw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Getekend raadsstuk Implementatie Wet open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raadsstuk-Implementatie-Wet-open-overhei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Getekend raadsstuk Vaststellen Stedenbouwkundig Programma van Eisen Prinses Beatrixplein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raadsstuk-Vaststellen-Stedenbouwkundig-Programma-van-Eisen-Prinses-Beatrixplei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Getekend collegebesluit Verkoop locatie Fietsznfabriek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collegebesluit-Verkoop-locatie-Fietsznfabri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Getekend raadsstuk Verhogen bestedingsplafond duurzaamheidslening en aanpassen verordening.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raadsstuk-Verhogen-bestedingsplafond-duurzaamheidslening-en-aanpassen-verorden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Getekend raadsstuk Transparant en openbaar, minimaliseren geheime stukken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raadsstuk-Transparant-en-openbaar-minimaliseren-geheime-stukk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Getekend raadsstuk Actuele status geheime stukken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raadsstuk-Actuele-status-geheime-stukk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Getekend raadsstuk Kredieten vrijgeven vervangingsinvesteringen podia jaarschijven 2023 en 2024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raadsstuk-Kredieten-vrijgeven-vervangingsinvesteringen-podia-jaarschijven-2023-en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Getekend raaddstuk Vaststelling normenkader financiële rechtmatigheid 2022 en 2023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raaddstuk-Vaststelling-normenkader-financiele-rechtmatigheid-2022-en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Getekend raadsstuk Strategisch beheerplan Openbare Ruimte 2022 - 2031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Getekend-raadsstuk-Strategisch-beheerplan-Openbare-Ruimte-2022-203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Getekend raadsstuk Vaststellen Tweede wijzigingsverordening belastingen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Getekend-raadsstuk-Vaststellen-Tweede-wijzigingsverordening-belastingen-202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Getekend raaddstuk Wijziging legesverordening tbv vergunningsplicht deelvoertuigen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1.017,43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Getekend-raaddstuk-Wijziging-legesverordening-tbv-vergunningsplicht-deelvoertui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Getekend raaddstuk Vaststellen startnotitie Dreef 40, duurzame woningbouw en kantoren ontwikkeling, als onderdeel van de pilots in Zuidwest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Getekend-raaddstuk-Vaststellen-startnotitie-Dreef-40-duurzame-woningbouw-en-kantoren-ontwikkeling-als-onderdeel-van-de-pilots-in-Zuidwes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Getekend raaddstuk Instemmen met de 4e wijziging Gemeenschappelijke Regeling Cocensus 2020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Getekend-raaddstuk-Instemmen-met-de-4e-wijziging-Gemeenschappelijke-Regeling-Cocensus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Getekend raadsstuk Vaststellen Verordening op de Adviescommissie Omgevingskwaliteit 2022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Getekend-raadsstuk-Vaststellen-Verordening-op-de-Adviescommissie-Omgevingskwaliteit-202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Getekend raadsstuk Bekrachtiging geheimhouding bijlagen 1 (gedeeltelijk) en 2 (geheel) bij collegebesluit Verkoop kavel fietsfabriek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341,27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Getekend-raadsstuk-Bekrachtiging-geheimhouding-bijlagen-1-gedeeltelijk-en-2-geheel-bij-collegebesluit-Verkoop-kavel-fietsfabrie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Getekend raadsstuk Bekrachtiging geheimhouding raadsstuk en bijlage Voorbereidingsbesluit en het opleggen van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377,78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Getekend-raadsstuk-Bekrachtiging-geheimhouding-raadsstuk-en-bijlage-Voorbereidingsbesluit-en-het-opleggen-van-geheimhoud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Getekend raadsstuk Bekrachtiging geheimhouding op bijlage 2 investeringskosten bij raadsstuk Instemmen technisch ontwerp en kostenraming uitbreiding Coornhert Lyceum en beschikbaar stellen aanvullend krediet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393,37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Getekend-raadsstuk-Bekrachtiging-geheimhouding-op-bijlage-2-investeringskosten-bij-raadsstuk-Instemmen-technisch-ontwerp-en-kostenraming-uitbreiding-Coornhert-Lyceum-en-beschikbaar-stellen-aanvullend-kredie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Getekend raadsstuk Bekrachtiging geheimhouding op de bijlage 3 Grondexploitatie bij het collegebesluit Vaststellen Stedenbouwkundig Programma van Eisen Prinses Beatrixplein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Getekend-raadsstuk-Bekrachtiging-geheimhouding-op-de-bijlage-3-Grondexploitatie-bij-het-collegebesluit-Vaststellen-Stedenbouwkundig-Programma-van-Eisen-Prinses-Beatrixplei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6" meta:paragraph-count="281" meta:word-count="696" meta:character-count="5239" meta:non-whitespace-character-count="4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